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9F88" w14:textId="77777777" w:rsidR="008941EF" w:rsidRDefault="008941EF" w:rsidP="008941EF">
      <w:pPr>
        <w:spacing w:line="320" w:lineRule="atLeast"/>
        <w:jc w:val="center"/>
        <w:rPr>
          <w:rFonts w:ascii="ＭＳ 明朝" w:hAnsi="Times New Roman"/>
        </w:rPr>
      </w:pPr>
      <w:r>
        <w:rPr>
          <w:rFonts w:ascii="ＭＳ 明朝" w:hAnsi="Times New Roman" w:cs="ＭＳ 明朝" w:hint="eastAsia"/>
          <w:b/>
          <w:bCs/>
        </w:rPr>
        <w:t>職　務　経　歴　書</w:t>
      </w:r>
    </w:p>
    <w:p w14:paraId="15F72A15" w14:textId="77777777" w:rsidR="008941EF" w:rsidRDefault="008941EF" w:rsidP="008941EF">
      <w:pPr>
        <w:spacing w:line="320" w:lineRule="atLeast"/>
        <w:jc w:val="right"/>
        <w:rPr>
          <w:rFonts w:ascii="ＭＳ 明朝" w:hAnsi="Times New Roman"/>
          <w:sz w:val="18"/>
          <w:szCs w:val="18"/>
        </w:rPr>
      </w:pP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xx</w:t>
      </w:r>
      <w:r>
        <w:rPr>
          <w:rFonts w:ascii="ＭＳ 明朝" w:hAnsi="Times New Roman" w:cs="ＭＳ 明朝" w:hint="eastAsia"/>
          <w:sz w:val="18"/>
          <w:szCs w:val="18"/>
        </w:rPr>
        <w:t>月</w:t>
      </w:r>
      <w:r>
        <w:rPr>
          <w:rFonts w:ascii="ＭＳ 明朝" w:hAnsi="Times New Roman" w:cs="ＭＳ 明朝"/>
          <w:sz w:val="18"/>
          <w:szCs w:val="18"/>
        </w:rPr>
        <w:t>xx</w:t>
      </w:r>
      <w:r>
        <w:rPr>
          <w:rFonts w:ascii="ＭＳ 明朝" w:hAnsi="Times New Roman" w:cs="ＭＳ 明朝" w:hint="eastAsia"/>
          <w:sz w:val="18"/>
          <w:szCs w:val="18"/>
        </w:rPr>
        <w:t>日現在</w:t>
      </w:r>
    </w:p>
    <w:p w14:paraId="46161CE7" w14:textId="77777777" w:rsidR="008941EF" w:rsidRDefault="008941EF" w:rsidP="008941EF">
      <w:pPr>
        <w:spacing w:line="320" w:lineRule="atLeast"/>
        <w:jc w:val="right"/>
        <w:rPr>
          <w:rFonts w:ascii="ＭＳ 明朝" w:hAnsi="Times New Roman"/>
          <w:sz w:val="20"/>
          <w:szCs w:val="20"/>
        </w:rPr>
      </w:pPr>
      <w:r>
        <w:rPr>
          <w:rFonts w:ascii="ＭＳ 明朝" w:hAnsi="Times New Roman" w:cs="ＭＳ 明朝" w:hint="eastAsia"/>
          <w:sz w:val="20"/>
          <w:szCs w:val="20"/>
          <w:u w:val="single"/>
        </w:rPr>
        <w:t>氏名　○○　○○</w:t>
      </w:r>
    </w:p>
    <w:p w14:paraId="595FA960" w14:textId="77777777" w:rsidR="008941EF" w:rsidRDefault="008941EF" w:rsidP="008941EF">
      <w:pPr>
        <w:spacing w:line="320" w:lineRule="atLeast"/>
        <w:rPr>
          <w:rFonts w:ascii="ＭＳ 明朝" w:hAnsi="Times New Roman"/>
          <w:sz w:val="20"/>
          <w:szCs w:val="20"/>
        </w:rPr>
      </w:pPr>
      <w:r>
        <w:rPr>
          <w:rFonts w:ascii="ＭＳ 明朝" w:hAnsi="Times New Roman" w:cs="ＭＳ 明朝" w:hint="eastAsia"/>
          <w:sz w:val="20"/>
          <w:szCs w:val="20"/>
        </w:rPr>
        <w:t>■</w:t>
      </w:r>
      <w:r>
        <w:rPr>
          <w:rFonts w:ascii="ＭＳ 明朝" w:hAnsi="Times New Roman" w:cs="ＭＳ 明朝" w:hint="eastAsia"/>
          <w:b/>
          <w:bCs/>
          <w:sz w:val="20"/>
          <w:szCs w:val="20"/>
        </w:rPr>
        <w:t>職務要約</w:t>
      </w:r>
    </w:p>
    <w:p w14:paraId="45F1B173" w14:textId="77777777" w:rsidR="008941EF" w:rsidRPr="002E29A9" w:rsidRDefault="008941EF" w:rsidP="008941EF">
      <w:pPr>
        <w:spacing w:line="320" w:lineRule="atLeast"/>
        <w:ind w:left="210"/>
        <w:rPr>
          <w:rFonts w:ascii="ＭＳ 明朝" w:hAnsi="Times New Roman"/>
          <w:sz w:val="20"/>
          <w:szCs w:val="20"/>
        </w:rPr>
      </w:pPr>
      <w:r>
        <w:rPr>
          <w:rFonts w:ascii="ＭＳ 明朝" w:hAnsi="Times New Roman" w:cs="ＭＳ 明朝" w:hint="eastAsia"/>
          <w:sz w:val="20"/>
          <w:szCs w:val="20"/>
        </w:rPr>
        <w:t>○○大学○○学部を卒業後、</w:t>
      </w: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xx</w:t>
      </w:r>
      <w:r>
        <w:rPr>
          <w:rFonts w:ascii="ＭＳ 明朝" w:hAnsi="Times New Roman" w:cs="ＭＳ 明朝" w:hint="eastAsia"/>
          <w:sz w:val="18"/>
          <w:szCs w:val="18"/>
        </w:rPr>
        <w:t>月</w:t>
      </w:r>
      <w:r>
        <w:rPr>
          <w:rFonts w:ascii="ＭＳ 明朝" w:hAnsi="Times New Roman" w:cs="ＭＳ 明朝" w:hint="eastAsia"/>
          <w:sz w:val="20"/>
          <w:szCs w:val="20"/>
        </w:rPr>
        <w:t>○○カード株式会社に入社。マーケティング企画部へ配属となり、カード会員のマーケティング業務及びアライアンスの企画業務を経験した。その後経営企画部へ異動となり、海外進出プロジェクトの一員として、海外子会社のサポートや市場調査に従事している。</w:t>
      </w:r>
    </w:p>
    <w:p w14:paraId="64315FFE" w14:textId="77777777" w:rsidR="008941EF" w:rsidRPr="00C03728" w:rsidRDefault="008941EF" w:rsidP="008941EF">
      <w:pPr>
        <w:spacing w:line="320" w:lineRule="atLeast"/>
        <w:ind w:left="210"/>
        <w:rPr>
          <w:rFonts w:ascii="ＭＳ 明朝" w:hAnsi="Times New Roman"/>
          <w:sz w:val="20"/>
          <w:szCs w:val="20"/>
        </w:rPr>
      </w:pPr>
    </w:p>
    <w:tbl>
      <w:tblPr>
        <w:tblW w:w="102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0"/>
        <w:gridCol w:w="8675"/>
      </w:tblGrid>
      <w:tr w:rsidR="008941EF" w:rsidRPr="001413A1" w14:paraId="1CFAA197" w14:textId="77777777" w:rsidTr="006F3291">
        <w:tblPrEx>
          <w:tblCellMar>
            <w:top w:w="0" w:type="dxa"/>
            <w:bottom w:w="0" w:type="dxa"/>
          </w:tblCellMar>
        </w:tblPrEx>
        <w:trPr>
          <w:jc w:val="center"/>
        </w:trPr>
        <w:tc>
          <w:tcPr>
            <w:tcW w:w="10204" w:type="dxa"/>
            <w:gridSpan w:val="2"/>
            <w:tcBorders>
              <w:top w:val="nil"/>
              <w:left w:val="nil"/>
              <w:bottom w:val="nil"/>
              <w:right w:val="nil"/>
            </w:tcBorders>
            <w:shd w:val="clear" w:color="auto" w:fill="FFFFFF"/>
            <w:vAlign w:val="center"/>
          </w:tcPr>
          <w:p w14:paraId="553C7D99" w14:textId="77777777" w:rsidR="008941EF" w:rsidRPr="001413A1" w:rsidRDefault="008941EF" w:rsidP="006F3291">
            <w:pPr>
              <w:rPr>
                <w:rFonts w:ascii="ＭＳ 明朝" w:hAnsi="Times New Roman"/>
                <w:sz w:val="20"/>
                <w:szCs w:val="20"/>
              </w:rPr>
            </w:pPr>
            <w:r w:rsidRPr="001413A1">
              <w:rPr>
                <w:rFonts w:ascii="ＭＳ 明朝" w:hAnsi="Times New Roman" w:cs="ＭＳ 明朝" w:hint="eastAsia"/>
                <w:sz w:val="20"/>
                <w:szCs w:val="20"/>
              </w:rPr>
              <w:t>■</w:t>
            </w:r>
            <w:r w:rsidRPr="001413A1">
              <w:rPr>
                <w:rFonts w:ascii="ＭＳ 明朝" w:hAnsi="Times New Roman" w:cs="ＭＳ 明朝" w:hint="eastAsia"/>
                <w:b/>
                <w:bCs/>
                <w:sz w:val="20"/>
                <w:szCs w:val="20"/>
              </w:rPr>
              <w:t>職務経歴</w:t>
            </w:r>
          </w:p>
          <w:p w14:paraId="0CAB26C2" w14:textId="77777777" w:rsidR="008941EF" w:rsidRPr="00C03728" w:rsidRDefault="008941EF" w:rsidP="006F3291">
            <w:pPr>
              <w:ind w:left="210"/>
              <w:rPr>
                <w:rFonts w:ascii="ＭＳ 明朝" w:hAnsi="Times New Roman"/>
                <w:b/>
                <w:bCs/>
                <w:sz w:val="20"/>
                <w:szCs w:val="20"/>
              </w:rPr>
            </w:pPr>
            <w:r w:rsidRPr="00C03728">
              <w:rPr>
                <w:rFonts w:ascii="ＭＳ 明朝" w:hAnsi="Times New Roman" w:cs="ＭＳ 明朝" w:hint="eastAsia"/>
                <w:b/>
                <w:bCs/>
                <w:sz w:val="20"/>
                <w:szCs w:val="20"/>
              </w:rPr>
              <w:t>□</w:t>
            </w:r>
            <w:r>
              <w:rPr>
                <w:rFonts w:ascii="ＭＳ 明朝" w:hAnsi="Times New Roman" w:cs="ＭＳ 明朝"/>
                <w:b/>
                <w:bCs/>
                <w:sz w:val="20"/>
                <w:szCs w:val="20"/>
              </w:rPr>
              <w:t>20</w:t>
            </w:r>
            <w:r w:rsidRPr="00C03728">
              <w:rPr>
                <w:rFonts w:ascii="ＭＳ 明朝" w:hAnsi="Times New Roman" w:cs="ＭＳ 明朝"/>
                <w:b/>
                <w:bCs/>
                <w:sz w:val="20"/>
                <w:szCs w:val="20"/>
              </w:rPr>
              <w:t>xx</w:t>
            </w:r>
            <w:r w:rsidRPr="00C03728">
              <w:rPr>
                <w:rFonts w:ascii="ＭＳ 明朝" w:hAnsi="Times New Roman" w:cs="ＭＳ 明朝" w:hint="eastAsia"/>
                <w:b/>
                <w:bCs/>
                <w:sz w:val="20"/>
                <w:szCs w:val="20"/>
              </w:rPr>
              <w:t>年</w:t>
            </w:r>
            <w:r w:rsidRPr="00C03728">
              <w:rPr>
                <w:rFonts w:ascii="ＭＳ 明朝" w:hAnsi="Times New Roman" w:cs="ＭＳ 明朝"/>
                <w:b/>
                <w:bCs/>
                <w:sz w:val="20"/>
                <w:szCs w:val="20"/>
              </w:rPr>
              <w:t>xx</w:t>
            </w:r>
            <w:r w:rsidRPr="00C03728">
              <w:rPr>
                <w:rFonts w:ascii="ＭＳ 明朝" w:hAnsi="Times New Roman" w:cs="ＭＳ 明朝" w:hint="eastAsia"/>
                <w:b/>
                <w:bCs/>
                <w:sz w:val="20"/>
                <w:szCs w:val="20"/>
              </w:rPr>
              <w:t>月～現在　○○カード株式会社</w:t>
            </w:r>
          </w:p>
        </w:tc>
      </w:tr>
      <w:tr w:rsidR="008941EF" w:rsidRPr="001413A1" w14:paraId="6505C444" w14:textId="77777777" w:rsidTr="006F3291">
        <w:tblPrEx>
          <w:tblCellMar>
            <w:top w:w="0" w:type="dxa"/>
            <w:bottom w:w="0" w:type="dxa"/>
          </w:tblCellMar>
        </w:tblPrEx>
        <w:trPr>
          <w:jc w:val="center"/>
        </w:trPr>
        <w:tc>
          <w:tcPr>
            <w:tcW w:w="1530" w:type="dxa"/>
            <w:tcBorders>
              <w:top w:val="single" w:sz="12" w:space="0" w:color="000000"/>
              <w:left w:val="single" w:sz="12" w:space="0" w:color="000000"/>
              <w:bottom w:val="single" w:sz="12" w:space="0" w:color="000000"/>
              <w:right w:val="single" w:sz="4" w:space="0" w:color="000000"/>
            </w:tcBorders>
            <w:shd w:val="clear" w:color="auto" w:fill="CCCCCC"/>
          </w:tcPr>
          <w:p w14:paraId="5615F1C6" w14:textId="77777777" w:rsidR="008941EF" w:rsidRPr="001413A1" w:rsidRDefault="008941EF" w:rsidP="006F3291">
            <w:pPr>
              <w:spacing w:line="240" w:lineRule="atLeast"/>
              <w:ind w:left="96"/>
              <w:jc w:val="center"/>
              <w:rPr>
                <w:rFonts w:ascii="ＭＳ 明朝" w:hAnsi="Times New Roman"/>
                <w:sz w:val="20"/>
                <w:szCs w:val="20"/>
              </w:rPr>
            </w:pPr>
            <w:r w:rsidRPr="001413A1">
              <w:rPr>
                <w:rFonts w:ascii="ＭＳ 明朝" w:hAnsi="Times New Roman" w:cs="ＭＳ 明朝" w:hint="eastAsia"/>
                <w:sz w:val="20"/>
                <w:szCs w:val="20"/>
              </w:rPr>
              <w:t>期間</w:t>
            </w:r>
          </w:p>
        </w:tc>
        <w:tc>
          <w:tcPr>
            <w:tcW w:w="8674" w:type="dxa"/>
            <w:tcBorders>
              <w:top w:val="single" w:sz="12" w:space="0" w:color="000000"/>
              <w:left w:val="nil"/>
              <w:bottom w:val="single" w:sz="12" w:space="0" w:color="000000"/>
              <w:right w:val="single" w:sz="12" w:space="0" w:color="000000"/>
            </w:tcBorders>
            <w:shd w:val="clear" w:color="auto" w:fill="CCCCCC"/>
          </w:tcPr>
          <w:p w14:paraId="22E9238E" w14:textId="77777777" w:rsidR="008941EF" w:rsidRPr="001413A1" w:rsidRDefault="008941EF" w:rsidP="006F3291">
            <w:pPr>
              <w:spacing w:line="240" w:lineRule="atLeast"/>
              <w:ind w:left="96"/>
              <w:jc w:val="center"/>
              <w:rPr>
                <w:rFonts w:ascii="ＭＳ 明朝" w:hAnsi="Times New Roman"/>
                <w:sz w:val="20"/>
                <w:szCs w:val="20"/>
              </w:rPr>
            </w:pPr>
            <w:r w:rsidRPr="001413A1">
              <w:rPr>
                <w:rFonts w:ascii="ＭＳ 明朝" w:hAnsi="Times New Roman" w:cs="ＭＳ 明朝" w:hint="eastAsia"/>
                <w:sz w:val="20"/>
                <w:szCs w:val="20"/>
              </w:rPr>
              <w:t>業務内容</w:t>
            </w:r>
          </w:p>
        </w:tc>
      </w:tr>
      <w:tr w:rsidR="008941EF" w:rsidRPr="001413A1" w14:paraId="62571015" w14:textId="77777777" w:rsidTr="006F3291">
        <w:tblPrEx>
          <w:tblCellMar>
            <w:top w:w="0" w:type="dxa"/>
            <w:bottom w:w="0" w:type="dxa"/>
          </w:tblCellMar>
        </w:tblPrEx>
        <w:trPr>
          <w:jc w:val="center"/>
        </w:trPr>
        <w:tc>
          <w:tcPr>
            <w:tcW w:w="1530" w:type="dxa"/>
            <w:vMerge w:val="restart"/>
            <w:tcBorders>
              <w:top w:val="single" w:sz="12" w:space="0" w:color="000000"/>
              <w:left w:val="single" w:sz="12" w:space="0" w:color="000000"/>
              <w:bottom w:val="single" w:sz="12" w:space="0" w:color="000000"/>
              <w:right w:val="single" w:sz="4" w:space="0" w:color="000000"/>
            </w:tcBorders>
            <w:shd w:val="clear" w:color="auto" w:fill="FFFFFF"/>
          </w:tcPr>
          <w:p w14:paraId="2947620F" w14:textId="77777777" w:rsidR="008941EF" w:rsidRPr="001413A1" w:rsidRDefault="008941EF" w:rsidP="006F3291">
            <w:pPr>
              <w:spacing w:line="240" w:lineRule="atLeast"/>
              <w:ind w:left="96"/>
              <w:rPr>
                <w:rFonts w:ascii="ＭＳ 明朝" w:hAnsi="Times New Roman"/>
                <w:sz w:val="20"/>
                <w:szCs w:val="20"/>
              </w:rPr>
            </w:pPr>
            <w:r>
              <w:rPr>
                <w:rFonts w:ascii="ＭＳ 明朝" w:hAnsi="Times New Roman" w:cs="ＭＳ 明朝"/>
                <w:sz w:val="20"/>
                <w:szCs w:val="20"/>
              </w:rPr>
              <w:t>20</w:t>
            </w:r>
            <w:r w:rsidRPr="001413A1">
              <w:rPr>
                <w:rFonts w:ascii="ＭＳ 明朝" w:hAnsi="Times New Roman" w:cs="ＭＳ 明朝"/>
                <w:sz w:val="20"/>
                <w:szCs w:val="20"/>
              </w:rPr>
              <w:t>xx</w:t>
            </w:r>
            <w:r w:rsidRPr="001413A1">
              <w:rPr>
                <w:rFonts w:ascii="ＭＳ 明朝" w:hAnsi="Times New Roman" w:cs="ＭＳ 明朝" w:hint="eastAsia"/>
                <w:sz w:val="20"/>
                <w:szCs w:val="20"/>
              </w:rPr>
              <w:t>年</w:t>
            </w:r>
            <w:r w:rsidRPr="001413A1">
              <w:rPr>
                <w:rFonts w:ascii="ＭＳ 明朝" w:hAnsi="Times New Roman" w:cs="ＭＳ 明朝"/>
                <w:sz w:val="20"/>
                <w:szCs w:val="20"/>
              </w:rPr>
              <w:t>xx</w:t>
            </w:r>
            <w:r w:rsidRPr="001413A1">
              <w:rPr>
                <w:rFonts w:ascii="ＭＳ 明朝" w:hAnsi="Times New Roman" w:cs="ＭＳ 明朝" w:hint="eastAsia"/>
                <w:sz w:val="20"/>
                <w:szCs w:val="20"/>
              </w:rPr>
              <w:t>月</w:t>
            </w:r>
          </w:p>
          <w:p w14:paraId="3289AEDE" w14:textId="77777777" w:rsidR="008941EF" w:rsidRPr="001413A1" w:rsidRDefault="008941EF" w:rsidP="006F3291">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 xml:space="preserve">　～</w:t>
            </w:r>
          </w:p>
          <w:p w14:paraId="6706572F" w14:textId="77777777" w:rsidR="008941EF" w:rsidRPr="001413A1" w:rsidRDefault="008941EF" w:rsidP="006F3291">
            <w:pPr>
              <w:spacing w:line="240" w:lineRule="atLeast"/>
              <w:ind w:left="96"/>
              <w:rPr>
                <w:rFonts w:ascii="ＭＳ 明朝" w:hAnsi="Times New Roman"/>
                <w:sz w:val="20"/>
                <w:szCs w:val="20"/>
              </w:rPr>
            </w:pPr>
            <w:r>
              <w:rPr>
                <w:rFonts w:ascii="ＭＳ 明朝" w:hAnsi="Times New Roman" w:cs="ＭＳ 明朝"/>
                <w:sz w:val="20"/>
                <w:szCs w:val="20"/>
              </w:rPr>
              <w:t>20</w:t>
            </w:r>
            <w:r w:rsidRPr="001413A1">
              <w:rPr>
                <w:rFonts w:ascii="ＭＳ 明朝" w:hAnsi="Times New Roman" w:cs="ＭＳ 明朝"/>
                <w:sz w:val="20"/>
                <w:szCs w:val="20"/>
              </w:rPr>
              <w:t>xx</w:t>
            </w:r>
            <w:r w:rsidRPr="001413A1">
              <w:rPr>
                <w:rFonts w:ascii="ＭＳ 明朝" w:hAnsi="Times New Roman" w:cs="ＭＳ 明朝" w:hint="eastAsia"/>
                <w:sz w:val="20"/>
                <w:szCs w:val="20"/>
              </w:rPr>
              <w:t>年</w:t>
            </w:r>
            <w:r w:rsidRPr="001413A1">
              <w:rPr>
                <w:rFonts w:ascii="ＭＳ 明朝" w:hAnsi="Times New Roman" w:cs="ＭＳ 明朝"/>
                <w:sz w:val="20"/>
                <w:szCs w:val="20"/>
              </w:rPr>
              <w:t>xx</w:t>
            </w:r>
            <w:r w:rsidRPr="001413A1">
              <w:rPr>
                <w:rFonts w:ascii="ＭＳ 明朝" w:hAnsi="Times New Roman" w:cs="ＭＳ 明朝" w:hint="eastAsia"/>
                <w:sz w:val="20"/>
                <w:szCs w:val="20"/>
              </w:rPr>
              <w:t>月</w:t>
            </w:r>
          </w:p>
        </w:tc>
        <w:tc>
          <w:tcPr>
            <w:tcW w:w="8674" w:type="dxa"/>
            <w:tcBorders>
              <w:top w:val="single" w:sz="12" w:space="0" w:color="000000"/>
              <w:left w:val="nil"/>
              <w:bottom w:val="dotted" w:sz="4" w:space="0" w:color="000000"/>
              <w:right w:val="single" w:sz="12" w:space="0" w:color="000000"/>
            </w:tcBorders>
            <w:shd w:val="clear" w:color="auto" w:fill="FFFFFF"/>
          </w:tcPr>
          <w:p w14:paraId="794B8C6C" w14:textId="77777777" w:rsidR="008941EF" w:rsidRPr="001413A1" w:rsidRDefault="008941EF" w:rsidP="006F3291">
            <w:pPr>
              <w:spacing w:line="240" w:lineRule="atLeast"/>
              <w:ind w:left="96"/>
              <w:rPr>
                <w:rFonts w:ascii="ＭＳ 明朝" w:hAnsi="Times New Roman"/>
                <w:sz w:val="20"/>
                <w:szCs w:val="20"/>
              </w:rPr>
            </w:pPr>
            <w:r>
              <w:rPr>
                <w:rFonts w:ascii="ＭＳ 明朝" w:hAnsi="Times New Roman" w:cs="ＭＳ 明朝" w:hint="eastAsia"/>
                <w:sz w:val="20"/>
                <w:szCs w:val="20"/>
              </w:rPr>
              <w:t>マーケティング企画部</w:t>
            </w:r>
          </w:p>
        </w:tc>
      </w:tr>
      <w:tr w:rsidR="008941EF" w:rsidRPr="001413A1" w14:paraId="3FBDC1D9" w14:textId="77777777" w:rsidTr="006F3291">
        <w:tblPrEx>
          <w:tblCellMar>
            <w:top w:w="0" w:type="dxa"/>
            <w:bottom w:w="0" w:type="dxa"/>
          </w:tblCellMar>
        </w:tblPrEx>
        <w:trPr>
          <w:jc w:val="center"/>
        </w:trPr>
        <w:tc>
          <w:tcPr>
            <w:tcW w:w="1530" w:type="dxa"/>
            <w:vMerge/>
            <w:tcBorders>
              <w:top w:val="single" w:sz="12" w:space="0" w:color="000000"/>
              <w:left w:val="single" w:sz="12" w:space="0" w:color="000000"/>
              <w:bottom w:val="single" w:sz="12" w:space="0" w:color="000000"/>
              <w:right w:val="single" w:sz="4" w:space="0" w:color="000000"/>
            </w:tcBorders>
            <w:shd w:val="clear" w:color="auto" w:fill="FFFFFF"/>
          </w:tcPr>
          <w:p w14:paraId="4110D16B" w14:textId="77777777" w:rsidR="008941EF" w:rsidRPr="001413A1" w:rsidRDefault="008941EF" w:rsidP="006F3291">
            <w:pPr>
              <w:rPr>
                <w:rFonts w:ascii="Times New Roman" w:hAnsi="Times New Roman" w:cs="Times New Roman"/>
                <w:color w:val="auto"/>
                <w:sz w:val="20"/>
                <w:szCs w:val="20"/>
              </w:rPr>
            </w:pPr>
          </w:p>
        </w:tc>
        <w:tc>
          <w:tcPr>
            <w:tcW w:w="8674" w:type="dxa"/>
            <w:tcBorders>
              <w:top w:val="nil"/>
              <w:left w:val="nil"/>
              <w:bottom w:val="dotted" w:sz="4" w:space="0" w:color="000000"/>
              <w:right w:val="single" w:sz="12" w:space="0" w:color="000000"/>
            </w:tcBorders>
            <w:shd w:val="clear" w:color="auto" w:fill="FFFFFF"/>
          </w:tcPr>
          <w:p w14:paraId="3D3EBCE7" w14:textId="77777777" w:rsidR="008941EF" w:rsidRDefault="008941EF" w:rsidP="006F3291">
            <w:pPr>
              <w:spacing w:line="240" w:lineRule="atLeast"/>
              <w:ind w:firstLineChars="85" w:firstLine="170"/>
              <w:rPr>
                <w:rFonts w:ascii="ＭＳ 明朝" w:hAnsi="Times New Roman"/>
                <w:sz w:val="20"/>
                <w:szCs w:val="20"/>
                <w:u w:val="single"/>
              </w:rPr>
            </w:pPr>
          </w:p>
          <w:p w14:paraId="2AE1CB40" w14:textId="77777777" w:rsidR="008941EF" w:rsidRDefault="008941EF" w:rsidP="006F3291">
            <w:pPr>
              <w:spacing w:line="240" w:lineRule="atLeast"/>
              <w:ind w:firstLineChars="85" w:firstLine="170"/>
              <w:rPr>
                <w:rFonts w:ascii="ＭＳ 明朝" w:hAnsi="Times New Roman"/>
                <w:sz w:val="20"/>
                <w:szCs w:val="20"/>
                <w:u w:val="single"/>
              </w:rPr>
            </w:pPr>
            <w:r>
              <w:rPr>
                <w:rFonts w:ascii="ＭＳ 明朝" w:hAnsi="Times New Roman" w:cs="ＭＳ 明朝" w:hint="eastAsia"/>
                <w:sz w:val="20"/>
                <w:szCs w:val="20"/>
                <w:u w:val="single"/>
              </w:rPr>
              <w:t>マーケティング業務</w:t>
            </w:r>
          </w:p>
          <w:p w14:paraId="333F2E38" w14:textId="77777777" w:rsidR="008941EF" w:rsidRPr="009A6C1E" w:rsidRDefault="008941EF" w:rsidP="006F3291">
            <w:pPr>
              <w:spacing w:line="240" w:lineRule="atLeast"/>
              <w:ind w:firstLineChars="100" w:firstLine="200"/>
              <w:rPr>
                <w:rFonts w:ascii="ＭＳ 明朝" w:hAnsi="Times New Roman"/>
                <w:sz w:val="20"/>
                <w:szCs w:val="20"/>
              </w:rPr>
            </w:pPr>
            <w:r w:rsidRPr="009A6C1E">
              <w:rPr>
                <w:rFonts w:ascii="ＭＳ 明朝" w:hAnsi="Times New Roman" w:cs="ＭＳ 明朝" w:hint="eastAsia"/>
                <w:sz w:val="20"/>
                <w:szCs w:val="20"/>
              </w:rPr>
              <w:t>・会員の購買履歴データに基づく顧客分析や商品分析</w:t>
            </w:r>
          </w:p>
          <w:p w14:paraId="19DCD743" w14:textId="77777777" w:rsidR="008941EF" w:rsidRDefault="008941EF" w:rsidP="006F3291">
            <w:pPr>
              <w:spacing w:line="240" w:lineRule="atLeast"/>
              <w:ind w:firstLineChars="100" w:firstLine="200"/>
              <w:rPr>
                <w:rFonts w:ascii="ＭＳ 明朝" w:hAnsi="Times New Roman"/>
                <w:sz w:val="20"/>
                <w:szCs w:val="20"/>
              </w:rPr>
            </w:pPr>
            <w:r w:rsidRPr="009A6C1E">
              <w:rPr>
                <w:rFonts w:ascii="ＭＳ 明朝" w:hAnsi="Times New Roman" w:cs="ＭＳ 明朝" w:hint="eastAsia"/>
                <w:sz w:val="20"/>
                <w:szCs w:val="20"/>
              </w:rPr>
              <w:t>・</w:t>
            </w:r>
            <w:r>
              <w:rPr>
                <w:rFonts w:ascii="ＭＳ 明朝" w:hAnsi="Times New Roman" w:cs="ＭＳ 明朝"/>
                <w:sz w:val="20"/>
                <w:szCs w:val="20"/>
              </w:rPr>
              <w:t>DM</w:t>
            </w:r>
            <w:r>
              <w:rPr>
                <w:rFonts w:ascii="ＭＳ 明朝" w:hAnsi="Times New Roman" w:cs="ＭＳ 明朝" w:hint="eastAsia"/>
                <w:sz w:val="20"/>
                <w:szCs w:val="20"/>
              </w:rPr>
              <w:t>や</w:t>
            </w:r>
            <w:r>
              <w:rPr>
                <w:rFonts w:ascii="ＭＳ 明朝" w:hAnsi="Times New Roman" w:cs="ＭＳ 明朝"/>
                <w:sz w:val="20"/>
                <w:szCs w:val="20"/>
              </w:rPr>
              <w:t>E</w:t>
            </w:r>
            <w:r>
              <w:rPr>
                <w:rFonts w:ascii="ＭＳ 明朝" w:hAnsi="Times New Roman" w:cs="ＭＳ 明朝" w:hint="eastAsia"/>
                <w:sz w:val="20"/>
                <w:szCs w:val="20"/>
              </w:rPr>
              <w:t>メールを利用したデータベースマーケティングの企画</w:t>
            </w:r>
          </w:p>
          <w:p w14:paraId="483AF2AA" w14:textId="77777777" w:rsidR="008941EF" w:rsidRPr="009A6C1E" w:rsidRDefault="008941EF" w:rsidP="006F3291">
            <w:pPr>
              <w:spacing w:line="240" w:lineRule="atLeast"/>
              <w:ind w:firstLineChars="100" w:firstLine="200"/>
              <w:rPr>
                <w:rFonts w:ascii="ＭＳ 明朝" w:hAnsi="Times New Roman"/>
                <w:sz w:val="20"/>
                <w:szCs w:val="20"/>
              </w:rPr>
            </w:pPr>
            <w:r>
              <w:rPr>
                <w:rFonts w:ascii="ＭＳ 明朝" w:hAnsi="Times New Roman" w:cs="ＭＳ 明朝" w:hint="eastAsia"/>
                <w:sz w:val="20"/>
                <w:szCs w:val="20"/>
              </w:rPr>
              <w:t>・会員向けアンケートの実施・結果分析</w:t>
            </w:r>
          </w:p>
          <w:p w14:paraId="187C4EFC" w14:textId="77777777" w:rsidR="008941EF" w:rsidRDefault="008941EF" w:rsidP="006F3291">
            <w:pPr>
              <w:spacing w:line="240" w:lineRule="atLeast"/>
              <w:rPr>
                <w:rFonts w:ascii="ＭＳ 明朝" w:hAnsi="Times New Roman"/>
                <w:sz w:val="20"/>
                <w:szCs w:val="20"/>
              </w:rPr>
            </w:pPr>
            <w:r>
              <w:rPr>
                <w:rFonts w:ascii="ＭＳ 明朝" w:hAnsi="Times New Roman" w:cs="ＭＳ 明朝" w:hint="eastAsia"/>
                <w:sz w:val="20"/>
                <w:szCs w:val="20"/>
              </w:rPr>
              <w:t xml:space="preserve">　</w:t>
            </w:r>
          </w:p>
          <w:p w14:paraId="73EECA3F" w14:textId="77777777" w:rsidR="008941EF" w:rsidRDefault="008941EF" w:rsidP="006F3291">
            <w:pPr>
              <w:spacing w:line="240" w:lineRule="atLeast"/>
              <w:ind w:firstLineChars="100" w:firstLine="200"/>
              <w:rPr>
                <w:rFonts w:ascii="ＭＳ 明朝" w:hAnsi="Times New Roman"/>
                <w:sz w:val="20"/>
                <w:szCs w:val="20"/>
                <w:u w:val="single"/>
              </w:rPr>
            </w:pPr>
            <w:r w:rsidRPr="009A6C1E">
              <w:rPr>
                <w:rFonts w:ascii="ＭＳ 明朝" w:hAnsi="Times New Roman" w:cs="ＭＳ 明朝" w:hint="eastAsia"/>
                <w:sz w:val="20"/>
                <w:szCs w:val="20"/>
                <w:u w:val="single"/>
              </w:rPr>
              <w:t>アライアンス企画業務</w:t>
            </w:r>
          </w:p>
          <w:p w14:paraId="2AD1D5A3" w14:textId="77777777" w:rsidR="008941EF" w:rsidRPr="000B24D5" w:rsidRDefault="008941EF" w:rsidP="006F3291">
            <w:pPr>
              <w:spacing w:line="240" w:lineRule="atLeast"/>
              <w:ind w:firstLineChars="100" w:firstLine="200"/>
              <w:rPr>
                <w:rFonts w:ascii="ＭＳ 明朝" w:hAnsi="Times New Roman"/>
                <w:sz w:val="20"/>
                <w:szCs w:val="20"/>
              </w:rPr>
            </w:pPr>
            <w:r w:rsidRPr="009A6C1E">
              <w:rPr>
                <w:rFonts w:ascii="ＭＳ 明朝" w:hAnsi="Times New Roman" w:cs="ＭＳ 明朝" w:hint="eastAsia"/>
                <w:sz w:val="20"/>
                <w:szCs w:val="20"/>
              </w:rPr>
              <w:t>・</w:t>
            </w:r>
            <w:r w:rsidRPr="000B24D5">
              <w:rPr>
                <w:rFonts w:ascii="ＭＳ 明朝" w:hAnsi="Times New Roman" w:cs="ＭＳ 明朝" w:hint="eastAsia"/>
                <w:sz w:val="20"/>
                <w:szCs w:val="20"/>
              </w:rPr>
              <w:t>新規ビジネスアライアンス企業の開拓、</w:t>
            </w:r>
            <w:r>
              <w:rPr>
                <w:rFonts w:ascii="ＭＳ 明朝" w:hAnsi="Times New Roman" w:cs="ＭＳ 明朝" w:hint="eastAsia"/>
                <w:sz w:val="20"/>
                <w:szCs w:val="20"/>
              </w:rPr>
              <w:t>営業</w:t>
            </w:r>
          </w:p>
          <w:p w14:paraId="4EFDA6B4" w14:textId="77777777" w:rsidR="008941EF" w:rsidRDefault="008941EF" w:rsidP="006F3291">
            <w:pPr>
              <w:spacing w:line="240" w:lineRule="atLeast"/>
              <w:ind w:firstLineChars="100" w:firstLine="200"/>
              <w:rPr>
                <w:rFonts w:ascii="ＭＳ 明朝" w:hAnsi="Times New Roman"/>
                <w:sz w:val="20"/>
                <w:szCs w:val="20"/>
              </w:rPr>
            </w:pPr>
            <w:r>
              <w:rPr>
                <w:rFonts w:ascii="ＭＳ 明朝" w:hAnsi="Times New Roman" w:cs="ＭＳ 明朝" w:hint="eastAsia"/>
                <w:sz w:val="20"/>
                <w:szCs w:val="20"/>
              </w:rPr>
              <w:t>・</w:t>
            </w:r>
            <w:r w:rsidRPr="000B24D5">
              <w:rPr>
                <w:rFonts w:ascii="ＭＳ 明朝" w:hAnsi="Times New Roman" w:cs="ＭＳ 明朝" w:hint="eastAsia"/>
                <w:sz w:val="20"/>
                <w:szCs w:val="20"/>
              </w:rPr>
              <w:t>アライアンスパートナーとの契約締結・管理</w:t>
            </w:r>
            <w:r>
              <w:rPr>
                <w:rFonts w:ascii="ＭＳ 明朝" w:hAnsi="Times New Roman" w:cs="ＭＳ 明朝" w:hint="eastAsia"/>
                <w:sz w:val="20"/>
                <w:szCs w:val="20"/>
              </w:rPr>
              <w:t>・プロジェクト管理</w:t>
            </w:r>
          </w:p>
          <w:p w14:paraId="73F13515" w14:textId="77777777" w:rsidR="008941EF" w:rsidRDefault="008941EF" w:rsidP="006F3291">
            <w:pPr>
              <w:spacing w:line="240" w:lineRule="atLeast"/>
              <w:ind w:firstLineChars="100" w:firstLine="200"/>
              <w:rPr>
                <w:rFonts w:ascii="ＭＳ 明朝" w:hAnsi="Times New Roman"/>
                <w:sz w:val="20"/>
                <w:szCs w:val="20"/>
              </w:rPr>
            </w:pPr>
            <w:r>
              <w:rPr>
                <w:rFonts w:ascii="ＭＳ 明朝" w:hAnsi="Times New Roman" w:cs="ＭＳ 明朝" w:hint="eastAsia"/>
                <w:sz w:val="20"/>
                <w:szCs w:val="20"/>
              </w:rPr>
              <w:t>・提携先とのキャンペーンの企画</w:t>
            </w:r>
          </w:p>
          <w:p w14:paraId="078E63D6" w14:textId="77777777" w:rsidR="008941EF" w:rsidRDefault="008941EF" w:rsidP="006F3291">
            <w:pPr>
              <w:spacing w:line="240" w:lineRule="atLeast"/>
              <w:ind w:firstLineChars="100" w:firstLine="200"/>
              <w:rPr>
                <w:rFonts w:ascii="ＭＳ 明朝" w:hAnsi="Times New Roman"/>
                <w:sz w:val="20"/>
                <w:szCs w:val="20"/>
              </w:rPr>
            </w:pPr>
            <w:r>
              <w:rPr>
                <w:rFonts w:ascii="ＭＳ 明朝" w:hAnsi="Times New Roman" w:cs="ＭＳ 明朝" w:hint="eastAsia"/>
                <w:sz w:val="20"/>
                <w:szCs w:val="20"/>
              </w:rPr>
              <w:t>・ポイントプログラムのリニューアル</w:t>
            </w:r>
          </w:p>
          <w:p w14:paraId="7C98D04C" w14:textId="04FD1D4F" w:rsidR="008941EF" w:rsidRDefault="008941EF" w:rsidP="006F3291">
            <w:pPr>
              <w:spacing w:line="240" w:lineRule="atLeast"/>
              <w:ind w:firstLineChars="100" w:firstLine="240"/>
              <w:rPr>
                <w:rFonts w:ascii="ＭＳ 明朝" w:hAnsi="Times New Roman"/>
                <w:sz w:val="20"/>
                <w:szCs w:val="20"/>
              </w:rPr>
            </w:pPr>
            <w:r>
              <w:rPr>
                <w:noProof/>
              </w:rPr>
              <mc:AlternateContent>
                <mc:Choice Requires="wps">
                  <w:drawing>
                    <wp:anchor distT="0" distB="0" distL="114300" distR="114300" simplePos="0" relativeHeight="251659264" behindDoc="0" locked="0" layoutInCell="1" allowOverlap="1" wp14:anchorId="13A28936" wp14:editId="15E81F15">
                      <wp:simplePos x="0" y="0"/>
                      <wp:positionH relativeFrom="column">
                        <wp:posOffset>101600</wp:posOffset>
                      </wp:positionH>
                      <wp:positionV relativeFrom="paragraph">
                        <wp:posOffset>132715</wp:posOffset>
                      </wp:positionV>
                      <wp:extent cx="5334000" cy="609600"/>
                      <wp:effectExtent l="13335" t="12065" r="5715" b="6985"/>
                      <wp:wrapNone/>
                      <wp:docPr id="1"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609600"/>
                              </a:xfrm>
                              <a:prstGeom prst="flowChartAlternateProcess">
                                <a:avLst/>
                              </a:prstGeom>
                              <a:solidFill>
                                <a:srgbClr val="FFFFFF"/>
                              </a:solidFill>
                              <a:ln w="9525" cap="rnd">
                                <a:solidFill>
                                  <a:srgbClr val="000000"/>
                                </a:solidFill>
                                <a:prstDash val="sysDot"/>
                                <a:miter lim="800000"/>
                                <a:headEnd/>
                                <a:tailEnd/>
                              </a:ln>
                            </wps:spPr>
                            <wps:txbx>
                              <w:txbxContent>
                                <w:p w14:paraId="5D769B2E" w14:textId="77777777" w:rsidR="008941EF" w:rsidRPr="00C52289" w:rsidRDefault="008941EF" w:rsidP="008941EF">
                                  <w:pPr>
                                    <w:rPr>
                                      <w:sz w:val="20"/>
                                      <w:szCs w:val="20"/>
                                    </w:rPr>
                                  </w:pPr>
                                  <w:r>
                                    <w:rPr>
                                      <w:rFonts w:cs="ＭＳ 明朝" w:hint="eastAsia"/>
                                      <w:sz w:val="20"/>
                                      <w:szCs w:val="20"/>
                                    </w:rPr>
                                    <w:t>アライアンス企画業務では、大手百貨店と提携し、新しいカードの企画・発行に主担当として関わった。カードのコンセプトを明確に打ち出したキャンペーンの実施や、新カード独自のポイントプログラムを取り入れたことで、カード会員の大幅な増加に貢献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2893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8pt;margin-top:10.45pt;width:420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">
                      <v:stroke dashstyle="1 1" endcap="round"/>
                      <v:textbox inset="5.85pt,.7pt,5.85pt,.7pt">
                        <w:txbxContent>
                          <w:p w14:paraId="5D769B2E" w14:textId="77777777" w:rsidR="008941EF" w:rsidRPr="00C52289" w:rsidRDefault="008941EF" w:rsidP="008941EF">
                            <w:pPr>
                              <w:rPr>
                                <w:sz w:val="20"/>
                                <w:szCs w:val="20"/>
                              </w:rPr>
                            </w:pPr>
                            <w:r>
                              <w:rPr>
                                <w:rFonts w:cs="ＭＳ 明朝" w:hint="eastAsia"/>
                                <w:sz w:val="20"/>
                                <w:szCs w:val="20"/>
                              </w:rPr>
                              <w:t>アライアンス企画業務では、大手百貨店と提携し、新しいカードの企画・発行に主担当として関わった。カードのコンセプトを明確に打ち出したキャンペーンの実施や、新カード独自のポイントプログラムを取り入れたことで、カード会員の大幅な増加に貢献した。</w:t>
                            </w:r>
                          </w:p>
                        </w:txbxContent>
                      </v:textbox>
                    </v:shape>
                  </w:pict>
                </mc:Fallback>
              </mc:AlternateContent>
            </w:r>
          </w:p>
          <w:p w14:paraId="0D7BDF5C" w14:textId="77777777" w:rsidR="008941EF" w:rsidRDefault="008941EF" w:rsidP="006F3291">
            <w:pPr>
              <w:spacing w:line="240" w:lineRule="atLeast"/>
              <w:rPr>
                <w:rFonts w:ascii="ＭＳ 明朝" w:hAnsi="Times New Roman"/>
                <w:sz w:val="20"/>
                <w:szCs w:val="20"/>
              </w:rPr>
            </w:pPr>
          </w:p>
          <w:p w14:paraId="643487B0" w14:textId="77777777" w:rsidR="008941EF" w:rsidRDefault="008941EF" w:rsidP="006F3291">
            <w:pPr>
              <w:spacing w:line="240" w:lineRule="atLeast"/>
              <w:rPr>
                <w:rFonts w:ascii="ＭＳ 明朝" w:hAnsi="Times New Roman"/>
                <w:sz w:val="20"/>
                <w:szCs w:val="20"/>
              </w:rPr>
            </w:pPr>
          </w:p>
          <w:p w14:paraId="4E465EC7" w14:textId="77777777" w:rsidR="008941EF" w:rsidRDefault="008941EF" w:rsidP="006F3291">
            <w:pPr>
              <w:spacing w:line="240" w:lineRule="atLeast"/>
              <w:rPr>
                <w:rFonts w:ascii="ＭＳ 明朝" w:hAnsi="Times New Roman"/>
                <w:sz w:val="20"/>
                <w:szCs w:val="20"/>
              </w:rPr>
            </w:pPr>
          </w:p>
          <w:p w14:paraId="7CAECB16" w14:textId="77777777" w:rsidR="008941EF" w:rsidRDefault="008941EF" w:rsidP="006F3291">
            <w:pPr>
              <w:spacing w:line="240" w:lineRule="atLeast"/>
              <w:rPr>
                <w:rFonts w:ascii="ＭＳ 明朝" w:hAnsi="Times New Roman"/>
                <w:sz w:val="20"/>
                <w:szCs w:val="20"/>
              </w:rPr>
            </w:pPr>
          </w:p>
          <w:p w14:paraId="58B2002E" w14:textId="77777777" w:rsidR="008941EF" w:rsidRPr="00DF65E0" w:rsidRDefault="008941EF" w:rsidP="006F3291">
            <w:pPr>
              <w:spacing w:line="240" w:lineRule="atLeast"/>
              <w:rPr>
                <w:rFonts w:ascii="ＭＳ 明朝" w:hAnsi="Times New Roman"/>
                <w:sz w:val="20"/>
                <w:szCs w:val="20"/>
              </w:rPr>
            </w:pPr>
          </w:p>
        </w:tc>
      </w:tr>
      <w:tr w:rsidR="008941EF" w:rsidRPr="001413A1" w14:paraId="0D14E55B" w14:textId="77777777" w:rsidTr="006F3291">
        <w:tblPrEx>
          <w:tblCellMar>
            <w:top w:w="0" w:type="dxa"/>
            <w:bottom w:w="0" w:type="dxa"/>
          </w:tblCellMar>
        </w:tblPrEx>
        <w:trPr>
          <w:jc w:val="center"/>
        </w:trPr>
        <w:tc>
          <w:tcPr>
            <w:tcW w:w="1530" w:type="dxa"/>
            <w:vMerge/>
            <w:tcBorders>
              <w:top w:val="single" w:sz="12" w:space="0" w:color="000000"/>
              <w:left w:val="single" w:sz="12" w:space="0" w:color="000000"/>
              <w:bottom w:val="single" w:sz="12" w:space="0" w:color="000000"/>
              <w:right w:val="single" w:sz="4" w:space="0" w:color="000000"/>
            </w:tcBorders>
            <w:shd w:val="clear" w:color="auto" w:fill="FFFFFF"/>
          </w:tcPr>
          <w:p w14:paraId="6DC27334" w14:textId="77777777" w:rsidR="008941EF" w:rsidRPr="001413A1" w:rsidRDefault="008941EF" w:rsidP="006F3291">
            <w:pPr>
              <w:rPr>
                <w:rFonts w:ascii="Times New Roman" w:hAnsi="Times New Roman" w:cs="Times New Roman"/>
                <w:color w:val="auto"/>
                <w:sz w:val="20"/>
                <w:szCs w:val="20"/>
              </w:rPr>
            </w:pPr>
          </w:p>
        </w:tc>
        <w:tc>
          <w:tcPr>
            <w:tcW w:w="8674" w:type="dxa"/>
            <w:tcBorders>
              <w:top w:val="nil"/>
              <w:left w:val="nil"/>
              <w:bottom w:val="single" w:sz="12" w:space="0" w:color="000000"/>
              <w:right w:val="single" w:sz="12" w:space="0" w:color="000000"/>
            </w:tcBorders>
            <w:shd w:val="clear" w:color="auto" w:fill="FFFFFF"/>
          </w:tcPr>
          <w:p w14:paraId="57CA75C5" w14:textId="77777777" w:rsidR="008941EF" w:rsidRPr="001413A1" w:rsidRDefault="008941EF" w:rsidP="006F3291">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一般社員</w:t>
            </w:r>
          </w:p>
        </w:tc>
      </w:tr>
      <w:tr w:rsidR="008941EF" w:rsidRPr="001413A1" w14:paraId="55CFBF00" w14:textId="77777777" w:rsidTr="006F3291">
        <w:tblPrEx>
          <w:tblCellMar>
            <w:top w:w="0" w:type="dxa"/>
            <w:bottom w:w="0" w:type="dxa"/>
          </w:tblCellMar>
        </w:tblPrEx>
        <w:trPr>
          <w:jc w:val="center"/>
        </w:trPr>
        <w:tc>
          <w:tcPr>
            <w:tcW w:w="1530" w:type="dxa"/>
            <w:vMerge w:val="restart"/>
            <w:tcBorders>
              <w:top w:val="single" w:sz="12" w:space="0" w:color="000000"/>
              <w:left w:val="single" w:sz="12" w:space="0" w:color="000000"/>
              <w:bottom w:val="single" w:sz="12" w:space="0" w:color="000000"/>
              <w:right w:val="single" w:sz="4" w:space="0" w:color="000000"/>
            </w:tcBorders>
            <w:shd w:val="clear" w:color="auto" w:fill="FFFFFF"/>
          </w:tcPr>
          <w:p w14:paraId="75AF7EEA" w14:textId="77777777" w:rsidR="008941EF" w:rsidRPr="001413A1" w:rsidRDefault="008941EF" w:rsidP="006F3291">
            <w:pPr>
              <w:spacing w:line="240" w:lineRule="atLeast"/>
              <w:ind w:left="96"/>
              <w:rPr>
                <w:rFonts w:ascii="ＭＳ 明朝" w:hAnsi="Times New Roman"/>
                <w:sz w:val="20"/>
                <w:szCs w:val="20"/>
              </w:rPr>
            </w:pPr>
            <w:r>
              <w:rPr>
                <w:rFonts w:ascii="ＭＳ 明朝" w:hAnsi="Times New Roman" w:cs="ＭＳ 明朝"/>
                <w:sz w:val="20"/>
                <w:szCs w:val="20"/>
              </w:rPr>
              <w:t>20</w:t>
            </w:r>
            <w:r w:rsidRPr="001413A1">
              <w:rPr>
                <w:rFonts w:ascii="ＭＳ 明朝" w:hAnsi="Times New Roman" w:cs="ＭＳ 明朝"/>
                <w:sz w:val="20"/>
                <w:szCs w:val="20"/>
              </w:rPr>
              <w:t>xx</w:t>
            </w:r>
            <w:r w:rsidRPr="001413A1">
              <w:rPr>
                <w:rFonts w:ascii="ＭＳ 明朝" w:hAnsi="Times New Roman" w:cs="ＭＳ 明朝" w:hint="eastAsia"/>
                <w:sz w:val="20"/>
                <w:szCs w:val="20"/>
              </w:rPr>
              <w:t>年</w:t>
            </w:r>
            <w:r w:rsidRPr="001413A1">
              <w:rPr>
                <w:rFonts w:ascii="ＭＳ 明朝" w:hAnsi="Times New Roman" w:cs="ＭＳ 明朝"/>
                <w:sz w:val="20"/>
                <w:szCs w:val="20"/>
              </w:rPr>
              <w:t>xx</w:t>
            </w:r>
            <w:r w:rsidRPr="001413A1">
              <w:rPr>
                <w:rFonts w:ascii="ＭＳ 明朝" w:hAnsi="Times New Roman" w:cs="ＭＳ 明朝" w:hint="eastAsia"/>
                <w:sz w:val="20"/>
                <w:szCs w:val="20"/>
              </w:rPr>
              <w:t>月</w:t>
            </w:r>
          </w:p>
          <w:p w14:paraId="68A4D350" w14:textId="77777777" w:rsidR="008941EF" w:rsidRPr="001413A1" w:rsidRDefault="008941EF" w:rsidP="006F3291">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 xml:space="preserve">　～</w:t>
            </w:r>
          </w:p>
          <w:p w14:paraId="164B8B17" w14:textId="77777777" w:rsidR="008941EF" w:rsidRPr="001413A1" w:rsidRDefault="008941EF" w:rsidP="006F3291">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現在</w:t>
            </w:r>
          </w:p>
        </w:tc>
        <w:tc>
          <w:tcPr>
            <w:tcW w:w="8674" w:type="dxa"/>
            <w:tcBorders>
              <w:top w:val="single" w:sz="12" w:space="0" w:color="000000"/>
              <w:left w:val="nil"/>
              <w:bottom w:val="dotted" w:sz="4" w:space="0" w:color="000000"/>
              <w:right w:val="single" w:sz="12" w:space="0" w:color="000000"/>
            </w:tcBorders>
            <w:shd w:val="clear" w:color="auto" w:fill="FFFFFF"/>
          </w:tcPr>
          <w:p w14:paraId="6B23C1D3" w14:textId="77777777" w:rsidR="008941EF" w:rsidRPr="001413A1" w:rsidRDefault="008941EF" w:rsidP="006F3291">
            <w:pPr>
              <w:spacing w:line="240" w:lineRule="atLeast"/>
              <w:ind w:left="96"/>
              <w:rPr>
                <w:rFonts w:ascii="ＭＳ 明朝" w:hAnsi="Times New Roman"/>
                <w:sz w:val="20"/>
                <w:szCs w:val="20"/>
              </w:rPr>
            </w:pPr>
            <w:r>
              <w:rPr>
                <w:rFonts w:ascii="ＭＳ 明朝" w:hAnsi="Times New Roman" w:cs="ＭＳ 明朝" w:hint="eastAsia"/>
                <w:sz w:val="20"/>
                <w:szCs w:val="20"/>
              </w:rPr>
              <w:t>経営企画部</w:t>
            </w:r>
          </w:p>
        </w:tc>
      </w:tr>
      <w:tr w:rsidR="008941EF" w:rsidRPr="001413A1" w14:paraId="202F683F" w14:textId="77777777" w:rsidTr="006F3291">
        <w:tblPrEx>
          <w:tblCellMar>
            <w:top w:w="0" w:type="dxa"/>
            <w:bottom w:w="0" w:type="dxa"/>
          </w:tblCellMar>
        </w:tblPrEx>
        <w:trPr>
          <w:jc w:val="center"/>
        </w:trPr>
        <w:tc>
          <w:tcPr>
            <w:tcW w:w="1530" w:type="dxa"/>
            <w:vMerge/>
            <w:tcBorders>
              <w:top w:val="single" w:sz="12" w:space="0" w:color="000000"/>
              <w:left w:val="single" w:sz="12" w:space="0" w:color="000000"/>
              <w:bottom w:val="single" w:sz="12" w:space="0" w:color="000000"/>
              <w:right w:val="single" w:sz="4" w:space="0" w:color="000000"/>
            </w:tcBorders>
            <w:shd w:val="clear" w:color="auto" w:fill="FFFFFF"/>
          </w:tcPr>
          <w:p w14:paraId="1DDF4CE0" w14:textId="77777777" w:rsidR="008941EF" w:rsidRPr="001413A1" w:rsidRDefault="008941EF" w:rsidP="006F3291">
            <w:pPr>
              <w:rPr>
                <w:rFonts w:ascii="Times New Roman" w:hAnsi="Times New Roman" w:cs="Times New Roman"/>
                <w:color w:val="auto"/>
                <w:sz w:val="20"/>
                <w:szCs w:val="20"/>
              </w:rPr>
            </w:pPr>
          </w:p>
        </w:tc>
        <w:tc>
          <w:tcPr>
            <w:tcW w:w="8674" w:type="dxa"/>
            <w:tcBorders>
              <w:top w:val="nil"/>
              <w:left w:val="nil"/>
              <w:bottom w:val="dotted" w:sz="4" w:space="0" w:color="000000"/>
              <w:right w:val="single" w:sz="12" w:space="0" w:color="000000"/>
            </w:tcBorders>
            <w:shd w:val="clear" w:color="auto" w:fill="FFFFFF"/>
          </w:tcPr>
          <w:p w14:paraId="1A94FA1B" w14:textId="77777777" w:rsidR="008941EF" w:rsidRDefault="008941EF" w:rsidP="006F3291">
            <w:pPr>
              <w:spacing w:line="240" w:lineRule="atLeast"/>
              <w:ind w:firstLineChars="100" w:firstLine="200"/>
              <w:rPr>
                <w:rFonts w:ascii="ＭＳ 明朝" w:hAnsi="Times New Roman"/>
                <w:sz w:val="20"/>
                <w:szCs w:val="20"/>
                <w:u w:val="single"/>
              </w:rPr>
            </w:pPr>
          </w:p>
          <w:p w14:paraId="604B9148" w14:textId="77777777" w:rsidR="008941EF" w:rsidRDefault="008941EF" w:rsidP="006F3291">
            <w:pPr>
              <w:spacing w:line="240" w:lineRule="atLeast"/>
              <w:ind w:firstLineChars="100" w:firstLine="200"/>
              <w:rPr>
                <w:rFonts w:ascii="ＭＳ 明朝" w:hAnsi="Times New Roman"/>
                <w:sz w:val="20"/>
                <w:szCs w:val="20"/>
                <w:u w:val="single"/>
              </w:rPr>
            </w:pPr>
            <w:r>
              <w:rPr>
                <w:rFonts w:ascii="ＭＳ 明朝" w:hAnsi="Times New Roman" w:cs="ＭＳ 明朝" w:hint="eastAsia"/>
                <w:sz w:val="20"/>
                <w:szCs w:val="20"/>
                <w:u w:val="single"/>
              </w:rPr>
              <w:t>海外進出プロジェクトの推進</w:t>
            </w:r>
          </w:p>
          <w:p w14:paraId="4E116F31" w14:textId="77777777" w:rsidR="008941EF" w:rsidRDefault="008941EF" w:rsidP="006F3291">
            <w:pPr>
              <w:spacing w:line="240" w:lineRule="atLeast"/>
              <w:ind w:leftChars="40" w:left="96"/>
              <w:rPr>
                <w:rFonts w:ascii="ＭＳ 明朝" w:hAnsi="Times New Roman"/>
                <w:sz w:val="20"/>
                <w:szCs w:val="20"/>
              </w:rPr>
            </w:pPr>
            <w:r w:rsidRPr="00203435">
              <w:rPr>
                <w:rFonts w:ascii="ＭＳ 明朝" w:hAnsi="Times New Roman" w:cs="ＭＳ 明朝" w:hint="eastAsia"/>
                <w:sz w:val="20"/>
                <w:szCs w:val="20"/>
              </w:rPr>
              <w:t>・海外子会社の経営管理面でのサポート</w:t>
            </w:r>
          </w:p>
          <w:p w14:paraId="0DE38432" w14:textId="77777777" w:rsidR="008941EF" w:rsidRPr="00203435" w:rsidRDefault="008941EF" w:rsidP="006F3291">
            <w:pPr>
              <w:spacing w:line="240" w:lineRule="atLeast"/>
              <w:ind w:leftChars="40" w:left="96" w:firstLineChars="100" w:firstLine="200"/>
              <w:rPr>
                <w:rFonts w:ascii="ＭＳ 明朝" w:hAnsi="Times New Roman"/>
                <w:sz w:val="20"/>
                <w:szCs w:val="20"/>
              </w:rPr>
            </w:pPr>
            <w:r>
              <w:rPr>
                <w:rFonts w:ascii="ＭＳ 明朝" w:hAnsi="Times New Roman" w:cs="ＭＳ 明朝" w:hint="eastAsia"/>
                <w:sz w:val="20"/>
                <w:szCs w:val="20"/>
              </w:rPr>
              <w:t>（経営課題の解決・支援・ビジネスプランの策定）</w:t>
            </w:r>
          </w:p>
          <w:p w14:paraId="6C531A06" w14:textId="77777777" w:rsidR="008941EF" w:rsidRPr="00203435" w:rsidRDefault="008941EF" w:rsidP="006F3291">
            <w:pPr>
              <w:spacing w:line="240" w:lineRule="atLeast"/>
              <w:ind w:left="96"/>
              <w:rPr>
                <w:rFonts w:ascii="ＭＳ 明朝" w:hAnsi="Times New Roman"/>
                <w:sz w:val="20"/>
                <w:szCs w:val="20"/>
              </w:rPr>
            </w:pPr>
            <w:r w:rsidRPr="00203435">
              <w:rPr>
                <w:rFonts w:ascii="ＭＳ 明朝" w:hAnsi="Times New Roman" w:cs="ＭＳ 明朝" w:hint="eastAsia"/>
                <w:sz w:val="20"/>
                <w:szCs w:val="20"/>
              </w:rPr>
              <w:t>・海外子会社のコンプライアンス管理</w:t>
            </w:r>
            <w:r>
              <w:rPr>
                <w:rFonts w:ascii="ＭＳ 明朝" w:hAnsi="Times New Roman" w:cs="ＭＳ 明朝" w:hint="eastAsia"/>
                <w:sz w:val="20"/>
                <w:szCs w:val="20"/>
              </w:rPr>
              <w:t>・システム開発プロジェクトの管理</w:t>
            </w:r>
          </w:p>
          <w:p w14:paraId="4B1A4A4C" w14:textId="77777777" w:rsidR="008941EF" w:rsidRDefault="008941EF" w:rsidP="006F3291">
            <w:pPr>
              <w:spacing w:line="240" w:lineRule="atLeast"/>
              <w:ind w:left="96"/>
              <w:rPr>
                <w:rFonts w:ascii="ＭＳ 明朝" w:hAnsi="Times New Roman"/>
                <w:sz w:val="20"/>
                <w:szCs w:val="20"/>
              </w:rPr>
            </w:pPr>
            <w:r w:rsidRPr="00203435">
              <w:rPr>
                <w:rFonts w:ascii="ＭＳ 明朝" w:hAnsi="Times New Roman" w:cs="ＭＳ 明朝" w:hint="eastAsia"/>
                <w:sz w:val="20"/>
                <w:szCs w:val="20"/>
              </w:rPr>
              <w:t>・海外市場調査</w:t>
            </w:r>
          </w:p>
          <w:p w14:paraId="4AA111A9" w14:textId="77777777" w:rsidR="008941EF" w:rsidRPr="00203435" w:rsidRDefault="008941EF" w:rsidP="006F3291">
            <w:pPr>
              <w:spacing w:line="240" w:lineRule="atLeast"/>
              <w:ind w:left="96"/>
              <w:rPr>
                <w:rFonts w:ascii="ＭＳ 明朝" w:hAnsi="Times New Roman"/>
                <w:sz w:val="20"/>
                <w:szCs w:val="20"/>
              </w:rPr>
            </w:pPr>
          </w:p>
        </w:tc>
      </w:tr>
      <w:tr w:rsidR="008941EF" w:rsidRPr="001413A1" w14:paraId="0DCB74B1" w14:textId="77777777" w:rsidTr="006F3291">
        <w:tblPrEx>
          <w:tblCellMar>
            <w:top w:w="0" w:type="dxa"/>
            <w:bottom w:w="0" w:type="dxa"/>
          </w:tblCellMar>
        </w:tblPrEx>
        <w:trPr>
          <w:jc w:val="center"/>
        </w:trPr>
        <w:tc>
          <w:tcPr>
            <w:tcW w:w="1530" w:type="dxa"/>
            <w:vMerge/>
            <w:tcBorders>
              <w:top w:val="single" w:sz="12" w:space="0" w:color="000000"/>
              <w:left w:val="single" w:sz="12" w:space="0" w:color="000000"/>
              <w:bottom w:val="single" w:sz="12" w:space="0" w:color="000000"/>
              <w:right w:val="single" w:sz="4" w:space="0" w:color="000000"/>
            </w:tcBorders>
            <w:shd w:val="clear" w:color="auto" w:fill="FFFFFF"/>
          </w:tcPr>
          <w:p w14:paraId="55BF0949" w14:textId="77777777" w:rsidR="008941EF" w:rsidRPr="001413A1" w:rsidRDefault="008941EF" w:rsidP="006F3291">
            <w:pPr>
              <w:rPr>
                <w:rFonts w:ascii="Times New Roman" w:hAnsi="Times New Roman" w:cs="Times New Roman"/>
                <w:color w:val="auto"/>
                <w:sz w:val="20"/>
                <w:szCs w:val="20"/>
              </w:rPr>
            </w:pPr>
          </w:p>
        </w:tc>
        <w:tc>
          <w:tcPr>
            <w:tcW w:w="8674" w:type="dxa"/>
            <w:tcBorders>
              <w:top w:val="nil"/>
              <w:left w:val="nil"/>
              <w:bottom w:val="single" w:sz="12" w:space="0" w:color="000000"/>
              <w:right w:val="single" w:sz="12" w:space="0" w:color="000000"/>
            </w:tcBorders>
            <w:shd w:val="clear" w:color="auto" w:fill="FFFFFF"/>
          </w:tcPr>
          <w:p w14:paraId="1CD40B8A" w14:textId="77777777" w:rsidR="008941EF" w:rsidRPr="001413A1" w:rsidRDefault="008941EF" w:rsidP="006F3291">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一般社員</w:t>
            </w:r>
          </w:p>
        </w:tc>
      </w:tr>
    </w:tbl>
    <w:p w14:paraId="51486FAF" w14:textId="77777777" w:rsidR="008941EF" w:rsidRPr="001413A1" w:rsidRDefault="008941EF" w:rsidP="008941EF">
      <w:pPr>
        <w:rPr>
          <w:rFonts w:ascii="ＭＳ 明朝" w:hAnsi="Times New Roman"/>
          <w:sz w:val="20"/>
          <w:szCs w:val="20"/>
        </w:rPr>
      </w:pPr>
    </w:p>
    <w:p w14:paraId="62F16E0E" w14:textId="77777777" w:rsidR="008941EF" w:rsidRDefault="008941EF" w:rsidP="008941EF">
      <w:pPr>
        <w:spacing w:line="320" w:lineRule="atLeast"/>
        <w:rPr>
          <w:rFonts w:ascii="ＭＳ 明朝" w:hAnsi="Times New Roman"/>
          <w:sz w:val="20"/>
          <w:szCs w:val="20"/>
        </w:rPr>
      </w:pPr>
      <w:r>
        <w:rPr>
          <w:rFonts w:ascii="ＭＳ 明朝" w:hAnsi="Times New Roman" w:cs="ＭＳ 明朝" w:hint="eastAsia"/>
          <w:sz w:val="20"/>
          <w:szCs w:val="20"/>
        </w:rPr>
        <w:t>■</w:t>
      </w:r>
      <w:r>
        <w:rPr>
          <w:rFonts w:ascii="ＭＳ 明朝" w:hAnsi="Times New Roman" w:cs="ＭＳ 明朝" w:hint="eastAsia"/>
          <w:b/>
          <w:bCs/>
          <w:sz w:val="20"/>
          <w:szCs w:val="20"/>
        </w:rPr>
        <w:t>資格</w:t>
      </w:r>
    </w:p>
    <w:p w14:paraId="6317F4FD" w14:textId="77777777" w:rsidR="008941EF" w:rsidRDefault="008941EF" w:rsidP="008941EF">
      <w:pPr>
        <w:spacing w:line="320" w:lineRule="atLeast"/>
        <w:ind w:firstLineChars="100" w:firstLine="200"/>
        <w:rPr>
          <w:rFonts w:ascii="ＭＳ 明朝" w:hAnsi="Times New Roman"/>
          <w:sz w:val="20"/>
          <w:szCs w:val="20"/>
        </w:rPr>
      </w:pPr>
      <w:r w:rsidRPr="000D5EEC">
        <w:rPr>
          <w:rFonts w:ascii="ＭＳ 明朝" w:hAnsi="Times New Roman" w:cs="ＭＳ 明朝" w:hint="eastAsia"/>
          <w:sz w:val="20"/>
          <w:szCs w:val="20"/>
        </w:rPr>
        <w:t>普通自動車運転免許証</w:t>
      </w:r>
      <w:r>
        <w:rPr>
          <w:rFonts w:ascii="ＭＳ 明朝" w:hAnsi="Times New Roman" w:cs="ＭＳ 明朝" w:hint="eastAsia"/>
          <w:sz w:val="20"/>
          <w:szCs w:val="20"/>
        </w:rPr>
        <w:t>（</w:t>
      </w: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xx</w:t>
      </w:r>
      <w:r>
        <w:rPr>
          <w:rFonts w:ascii="ＭＳ 明朝" w:hAnsi="Times New Roman" w:cs="ＭＳ 明朝" w:hint="eastAsia"/>
          <w:sz w:val="18"/>
          <w:szCs w:val="18"/>
        </w:rPr>
        <w:t>月</w:t>
      </w:r>
      <w:r>
        <w:rPr>
          <w:rFonts w:ascii="ＭＳ 明朝" w:hAnsi="Times New Roman" w:cs="ＭＳ 明朝" w:hint="eastAsia"/>
          <w:sz w:val="20"/>
          <w:szCs w:val="20"/>
        </w:rPr>
        <w:t>）</w:t>
      </w:r>
    </w:p>
    <w:p w14:paraId="291E68F3" w14:textId="77777777" w:rsidR="008941EF" w:rsidRDefault="008941EF" w:rsidP="008941EF">
      <w:pPr>
        <w:spacing w:line="320" w:lineRule="atLeast"/>
        <w:ind w:firstLineChars="100" w:firstLine="200"/>
        <w:rPr>
          <w:rFonts w:ascii="ＭＳ 明朝" w:hAnsi="Times New Roman"/>
          <w:sz w:val="20"/>
          <w:szCs w:val="20"/>
        </w:rPr>
      </w:pPr>
      <w:r>
        <w:rPr>
          <w:rFonts w:ascii="ＭＳ 明朝" w:hAnsi="Times New Roman" w:cs="ＭＳ 明朝"/>
          <w:sz w:val="20"/>
          <w:szCs w:val="20"/>
        </w:rPr>
        <w:t>TOEIC920</w:t>
      </w:r>
      <w:r>
        <w:rPr>
          <w:rFonts w:ascii="ＭＳ 明朝" w:hAnsi="Times New Roman" w:cs="ＭＳ 明朝" w:hint="eastAsia"/>
          <w:sz w:val="20"/>
          <w:szCs w:val="20"/>
        </w:rPr>
        <w:t>点（</w:t>
      </w: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xx</w:t>
      </w:r>
      <w:r>
        <w:rPr>
          <w:rFonts w:ascii="ＭＳ 明朝" w:hAnsi="Times New Roman" w:cs="ＭＳ 明朝" w:hint="eastAsia"/>
          <w:sz w:val="18"/>
          <w:szCs w:val="18"/>
        </w:rPr>
        <w:t>月</w:t>
      </w:r>
      <w:r>
        <w:rPr>
          <w:rFonts w:ascii="ＭＳ 明朝" w:hAnsi="Times New Roman" w:cs="ＭＳ 明朝" w:hint="eastAsia"/>
          <w:sz w:val="20"/>
          <w:szCs w:val="20"/>
        </w:rPr>
        <w:t>）</w:t>
      </w:r>
    </w:p>
    <w:p w14:paraId="0EAD005B" w14:textId="77777777" w:rsidR="008941EF" w:rsidRDefault="008941EF" w:rsidP="008941EF">
      <w:pPr>
        <w:spacing w:line="320" w:lineRule="atLeast"/>
        <w:rPr>
          <w:rFonts w:ascii="ＭＳ 明朝" w:hAnsi="Times New Roman"/>
          <w:sz w:val="20"/>
          <w:szCs w:val="20"/>
        </w:rPr>
      </w:pPr>
    </w:p>
    <w:p w14:paraId="1DF360E0" w14:textId="77777777" w:rsidR="008941EF" w:rsidRDefault="008941EF" w:rsidP="008941EF">
      <w:pPr>
        <w:spacing w:line="320" w:lineRule="atLeast"/>
        <w:rPr>
          <w:rFonts w:ascii="ＭＳ 明朝" w:hAnsi="Times New Roman"/>
          <w:sz w:val="20"/>
          <w:szCs w:val="20"/>
        </w:rPr>
      </w:pPr>
      <w:r>
        <w:rPr>
          <w:rFonts w:ascii="ＭＳ 明朝" w:hAnsi="Times New Roman" w:cs="ＭＳ 明朝" w:hint="eastAsia"/>
          <w:sz w:val="20"/>
          <w:szCs w:val="20"/>
        </w:rPr>
        <w:t>■</w:t>
      </w:r>
      <w:r>
        <w:rPr>
          <w:rFonts w:ascii="ＭＳ 明朝" w:hAnsi="Times New Roman" w:cs="ＭＳ 明朝" w:hint="eastAsia"/>
          <w:b/>
          <w:bCs/>
          <w:sz w:val="20"/>
          <w:szCs w:val="20"/>
        </w:rPr>
        <w:t>自己ＰＲ</w:t>
      </w:r>
    </w:p>
    <w:p w14:paraId="1CD84599" w14:textId="77777777" w:rsidR="008941EF" w:rsidRDefault="008941EF" w:rsidP="008941EF">
      <w:pPr>
        <w:spacing w:line="320" w:lineRule="atLeast"/>
        <w:ind w:left="210" w:right="-1"/>
        <w:rPr>
          <w:rFonts w:ascii="ＭＳ 明朝" w:hAnsi="Times New Roman"/>
          <w:sz w:val="20"/>
          <w:szCs w:val="20"/>
        </w:rPr>
      </w:pPr>
      <w:r>
        <w:rPr>
          <w:rFonts w:ascii="ＭＳ 明朝" w:hAnsi="Times New Roman" w:cs="ＭＳ 明朝" w:hint="eastAsia"/>
          <w:sz w:val="20"/>
          <w:szCs w:val="20"/>
        </w:rPr>
        <w:t xml:space="preserve">入社以来一貫して本社での業務に携わってきました。アライアンス企画業務では、担当のアライアンス先企業と良好な関係を築き、複数のキャンペーンを企画・実施しました。顧客ターゲットを明確に選定したことや、打ち合わせを重ねて詳細に内容を検討したことが功を奏し、キャンペーンを成功に導き、カード会員の大幅な増加に貢献することができました。現在は海外進出プロジェクトの一員として、海外子会社の経営サポートに従事しており、日常的に英語を使用しております。経営課題を把握し、コンプライアンスやシステムなども含めた幅広い角度から解決策を提案するよう心掛けています。　　　　　　　　　　　　　　　　　　　　　　</w:t>
      </w:r>
    </w:p>
    <w:p w14:paraId="2FF2B85A" w14:textId="77777777" w:rsidR="008941EF" w:rsidRPr="001A0440" w:rsidRDefault="008941EF" w:rsidP="008941EF">
      <w:pPr>
        <w:spacing w:line="320" w:lineRule="atLeast"/>
        <w:ind w:left="210" w:right="-1"/>
        <w:rPr>
          <w:rFonts w:ascii="ＭＳ 明朝" w:hAnsi="Times New Roman"/>
          <w:sz w:val="20"/>
          <w:szCs w:val="20"/>
        </w:rPr>
      </w:pPr>
      <w:r>
        <w:rPr>
          <w:rFonts w:ascii="ＭＳ 明朝" w:hAnsi="Times New Roman" w:cs="ＭＳ 明朝" w:hint="eastAsia"/>
          <w:sz w:val="20"/>
          <w:szCs w:val="20"/>
        </w:rPr>
        <w:t xml:space="preserve">　　　　　　　　　　　　　　　　　　　　　　　　　　　　　　　　　　　　　　　　　　　　　　　以上</w:t>
      </w:r>
    </w:p>
    <w:p w14:paraId="7A0A6979" w14:textId="77777777" w:rsidR="00DC624A" w:rsidRDefault="00DC624A"/>
    <w:sectPr w:rsidR="00DC624A" w:rsidSect="001323C7">
      <w:footerReference w:type="default" r:id="rId4"/>
      <w:pgSz w:w="11907" w:h="16840"/>
      <w:pgMar w:top="565" w:right="851" w:bottom="565" w:left="851" w:header="454" w:footer="397" w:gutter="0"/>
      <w:pgNumType w:chapStyle="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3043" w14:textId="77777777" w:rsidR="001323C7" w:rsidRDefault="00000000">
    <w:pPr>
      <w:pStyle w:val="a3"/>
      <w:jc w:val="center"/>
    </w:pPr>
    <w:r>
      <w:rPr>
        <w:lang w:val="ja-JP"/>
      </w:rPr>
      <w:t xml:space="preserve"> </w:t>
    </w:r>
    <w:r>
      <w:rPr>
        <w:b/>
      </w:rPr>
      <w:fldChar w:fldCharType="begin"/>
    </w:r>
    <w:r>
      <w:rPr>
        <w:b/>
      </w:rPr>
      <w:instrText>PAGE</w:instrText>
    </w:r>
    <w:r>
      <w:rPr>
        <w:b/>
      </w:rPr>
      <w:fldChar w:fldCharType="separate"/>
    </w:r>
    <w:r>
      <w:rPr>
        <w:b/>
        <w:noProof/>
      </w:rPr>
      <w:t>1</w:t>
    </w:r>
    <w:r>
      <w:rPr>
        <w:b/>
      </w:rPr>
      <w:fldChar w:fldCharType="end"/>
    </w:r>
    <w:r>
      <w:rPr>
        <w:lang w:val="ja-JP"/>
      </w:rPr>
      <w:t xml:space="preserve"> / </w:t>
    </w:r>
    <w:r>
      <w:rPr>
        <w:b/>
      </w:rPr>
      <w:fldChar w:fldCharType="begin"/>
    </w:r>
    <w:r>
      <w:rPr>
        <w:b/>
      </w:rPr>
      <w:instrText>NUMPAGES</w:instrText>
    </w:r>
    <w:r>
      <w:rPr>
        <w:b/>
      </w:rPr>
      <w:fldChar w:fldCharType="separate"/>
    </w:r>
    <w:r>
      <w:rPr>
        <w:b/>
        <w:noProof/>
      </w:rPr>
      <w:t>1</w:t>
    </w:r>
    <w:r>
      <w:rPr>
        <w:b/>
      </w:rPr>
      <w:fldChar w:fldCharType="end"/>
    </w:r>
  </w:p>
  <w:p w14:paraId="7C232C77" w14:textId="77777777" w:rsidR="001323C7" w:rsidRDefault="0000000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EF"/>
    <w:rsid w:val="008941EF"/>
    <w:rsid w:val="00DC6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CFCB9"/>
  <w15:chartTrackingRefBased/>
  <w15:docId w15:val="{9643B9AD-47C4-4A93-9540-AD49D1F6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1EF"/>
    <w:pPr>
      <w:widowControl w:val="0"/>
      <w:autoSpaceDE w:val="0"/>
      <w:autoSpaceDN w:val="0"/>
      <w:adjustRightInd w:val="0"/>
    </w:pPr>
    <w:rPr>
      <w:rFonts w:ascii="Arial" w:eastAsia="ＭＳ 明朝" w:hAnsi="Arial" w:cs="Arial"/>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941EF"/>
    <w:pPr>
      <w:tabs>
        <w:tab w:val="center" w:pos="4252"/>
        <w:tab w:val="right" w:pos="8504"/>
      </w:tabs>
      <w:snapToGrid w:val="0"/>
    </w:pPr>
  </w:style>
  <w:style w:type="character" w:customStyle="1" w:styleId="a4">
    <w:name w:val="フッター (文字)"/>
    <w:basedOn w:val="a0"/>
    <w:link w:val="a3"/>
    <w:uiPriority w:val="99"/>
    <w:rsid w:val="008941EF"/>
    <w:rPr>
      <w:rFonts w:ascii="Arial" w:eastAsia="ＭＳ 明朝"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838</Characters>
  <Application>Microsoft Office Word</Application>
  <DocSecurity>0</DocSecurity>
  <Lines>6</Lines>
  <Paragraphs>1</Paragraphs>
  <ScaleCrop>false</ScaleCrop>
  <Company>RECRUIT</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森永 菜摘子</dc:creator>
  <cp:keywords/>
  <dc:description/>
  <cp:lastModifiedBy>森永 菜摘子</cp:lastModifiedBy>
  <cp:revision>1</cp:revision>
  <dcterms:created xsi:type="dcterms:W3CDTF">2024-07-26T06:41:00Z</dcterms:created>
  <dcterms:modified xsi:type="dcterms:W3CDTF">2024-07-26T06:42:00Z</dcterms:modified>
</cp:coreProperties>
</file>